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8EDD6B1" w14:textId="77777777" w:rsidR="006C6331" w:rsidRDefault="00830600">
      <w:pPr>
        <w:jc w:val="center"/>
        <w:rPr>
          <w:b/>
          <w:color w:val="343B42"/>
          <w:sz w:val="21"/>
          <w:szCs w:val="21"/>
          <w:highlight w:val="white"/>
        </w:rPr>
      </w:pPr>
      <w:bookmarkStart w:id="0" w:name="_GoBack"/>
      <w:bookmarkEnd w:id="0"/>
      <w:r>
        <w:rPr>
          <w:b/>
          <w:noProof/>
          <w:color w:val="343B42"/>
          <w:sz w:val="21"/>
          <w:szCs w:val="21"/>
          <w:highlight w:val="white"/>
          <w:lang w:val="en-US"/>
        </w:rPr>
        <w:drawing>
          <wp:inline distT="114300" distB="114300" distL="114300" distR="114300" wp14:anchorId="2B01EA07" wp14:editId="037BE9CF">
            <wp:extent cx="957263" cy="957263"/>
            <wp:effectExtent l="0" t="0" r="0" b="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7"/>
                    <a:srcRect/>
                    <a:stretch>
                      <a:fillRect/>
                    </a:stretch>
                  </pic:blipFill>
                  <pic:spPr>
                    <a:xfrm>
                      <a:off x="0" y="0"/>
                      <a:ext cx="957263" cy="957263"/>
                    </a:xfrm>
                    <a:prstGeom prst="rect">
                      <a:avLst/>
                    </a:prstGeom>
                    <a:ln/>
                  </pic:spPr>
                </pic:pic>
              </a:graphicData>
            </a:graphic>
          </wp:inline>
        </w:drawing>
      </w:r>
    </w:p>
    <w:p w14:paraId="075242C9" w14:textId="77777777" w:rsidR="006C6331" w:rsidRDefault="006C6331">
      <w:pPr>
        <w:jc w:val="center"/>
        <w:rPr>
          <w:b/>
          <w:color w:val="343B42"/>
          <w:sz w:val="21"/>
          <w:szCs w:val="21"/>
          <w:highlight w:val="white"/>
        </w:rPr>
      </w:pPr>
    </w:p>
    <w:p w14:paraId="79D8BD82" w14:textId="77777777" w:rsidR="006C6331" w:rsidRDefault="006C6331">
      <w:pPr>
        <w:jc w:val="center"/>
        <w:rPr>
          <w:b/>
          <w:color w:val="343B42"/>
          <w:sz w:val="21"/>
          <w:szCs w:val="21"/>
          <w:highlight w:val="white"/>
        </w:rPr>
      </w:pPr>
    </w:p>
    <w:p w14:paraId="0AEB0FAD" w14:textId="77777777" w:rsidR="006C6331" w:rsidRPr="00317D57" w:rsidRDefault="00830600">
      <w:pPr>
        <w:jc w:val="center"/>
        <w:rPr>
          <w:b/>
          <w:color w:val="343B42"/>
          <w:sz w:val="28"/>
          <w:szCs w:val="28"/>
          <w:highlight w:val="white"/>
        </w:rPr>
      </w:pPr>
      <w:r w:rsidRPr="00317D57">
        <w:rPr>
          <w:b/>
          <w:color w:val="343B42"/>
          <w:sz w:val="28"/>
          <w:szCs w:val="28"/>
          <w:highlight w:val="white"/>
        </w:rPr>
        <w:t>INTERNATIONAL AI STARTUP PROGRAM (Online Program for 2022)</w:t>
      </w:r>
    </w:p>
    <w:p w14:paraId="76C5259A" w14:textId="77777777" w:rsidR="006C6331" w:rsidRDefault="006C6331">
      <w:pPr>
        <w:rPr>
          <w:b/>
          <w:color w:val="343B42"/>
          <w:sz w:val="21"/>
          <w:szCs w:val="21"/>
          <w:highlight w:val="white"/>
        </w:rPr>
      </w:pPr>
    </w:p>
    <w:p w14:paraId="04408946" w14:textId="77777777" w:rsidR="006C6331" w:rsidRDefault="00830600">
      <w:pPr>
        <w:shd w:val="clear" w:color="auto" w:fill="FFFFFF"/>
        <w:rPr>
          <w:b/>
          <w:color w:val="222222"/>
        </w:rPr>
      </w:pPr>
      <w:r>
        <w:rPr>
          <w:b/>
          <w:color w:val="222222"/>
        </w:rPr>
        <w:t xml:space="preserve">Who is this program for: </w:t>
      </w:r>
    </w:p>
    <w:p w14:paraId="3ADEED84" w14:textId="77777777" w:rsidR="006C6331" w:rsidRDefault="00830600">
      <w:pPr>
        <w:shd w:val="clear" w:color="auto" w:fill="FFFFFF"/>
        <w:rPr>
          <w:b/>
          <w:color w:val="222222"/>
        </w:rPr>
      </w:pPr>
      <w:r>
        <w:rPr>
          <w:b/>
          <w:color w:val="222222"/>
        </w:rPr>
        <w:t>Summer 2022 is designed specifically for Korean University Students</w:t>
      </w:r>
    </w:p>
    <w:p w14:paraId="154AA571" w14:textId="77777777" w:rsidR="006C6331" w:rsidRDefault="00830600">
      <w:pPr>
        <w:shd w:val="clear" w:color="auto" w:fill="FFFFFF"/>
        <w:rPr>
          <w:b/>
          <w:color w:val="222222"/>
        </w:rPr>
      </w:pPr>
      <w:r>
        <w:rPr>
          <w:b/>
          <w:color w:val="222222"/>
        </w:rPr>
        <w:t>Duration: 6 Weeks</w:t>
      </w:r>
    </w:p>
    <w:p w14:paraId="6BB99446" w14:textId="77777777" w:rsidR="006C6331" w:rsidRDefault="00830600">
      <w:pPr>
        <w:shd w:val="clear" w:color="auto" w:fill="FFFFFF"/>
        <w:rPr>
          <w:b/>
          <w:color w:val="222222"/>
        </w:rPr>
      </w:pPr>
      <w:r>
        <w:rPr>
          <w:b/>
          <w:color w:val="222222"/>
        </w:rPr>
        <w:t>Cost: $1500/ student</w:t>
      </w:r>
    </w:p>
    <w:p w14:paraId="497A326C" w14:textId="77777777" w:rsidR="006C6331" w:rsidRDefault="00830600">
      <w:pPr>
        <w:shd w:val="clear" w:color="auto" w:fill="FFFFFF"/>
        <w:rPr>
          <w:b/>
          <w:color w:val="222222"/>
        </w:rPr>
      </w:pPr>
      <w:r>
        <w:rPr>
          <w:b/>
          <w:color w:val="222222"/>
        </w:rPr>
        <w:t>LocationL Virtual</w:t>
      </w:r>
    </w:p>
    <w:p w14:paraId="6FED2FC6" w14:textId="77777777" w:rsidR="006C6331" w:rsidRDefault="006C6331">
      <w:pPr>
        <w:shd w:val="clear" w:color="auto" w:fill="FFFFFF"/>
        <w:rPr>
          <w:b/>
          <w:color w:val="222222"/>
        </w:rPr>
      </w:pPr>
    </w:p>
    <w:p w14:paraId="794EB743" w14:textId="77777777" w:rsidR="006C6331" w:rsidRDefault="00830600">
      <w:pPr>
        <w:shd w:val="clear" w:color="auto" w:fill="FFFFFF"/>
        <w:rPr>
          <w:b/>
          <w:color w:val="222222"/>
        </w:rPr>
      </w:pPr>
      <w:r>
        <w:rPr>
          <w:b/>
          <w:color w:val="222222"/>
        </w:rPr>
        <w:t>CONTACT: melinda@peoplespace.us</w:t>
      </w:r>
    </w:p>
    <w:p w14:paraId="5BD97AC0" w14:textId="77777777" w:rsidR="006C6331" w:rsidRDefault="00830600">
      <w:pPr>
        <w:rPr>
          <w:color w:val="343B42"/>
          <w:sz w:val="21"/>
          <w:szCs w:val="21"/>
          <w:highlight w:val="white"/>
        </w:rPr>
      </w:pPr>
      <w:r>
        <w:rPr>
          <w:color w:val="343B42"/>
          <w:sz w:val="21"/>
          <w:szCs w:val="21"/>
          <w:highlight w:val="white"/>
        </w:rPr>
        <w:t xml:space="preserve"> </w:t>
      </w:r>
    </w:p>
    <w:p w14:paraId="414709DE" w14:textId="4E1C1186" w:rsidR="006C6331" w:rsidRDefault="00830600">
      <w:r>
        <w:t xml:space="preserve">We design and run our short-term AI program to help students gain applied AI skills while completing a project. This program is an assimilation of a </w:t>
      </w:r>
      <w:r w:rsidR="000D5EDE">
        <w:t>6-week</w:t>
      </w:r>
      <w:r>
        <w:t xml:space="preserve"> AI startup accelerator for engineers.</w:t>
      </w:r>
    </w:p>
    <w:p w14:paraId="5D5255A0" w14:textId="77777777" w:rsidR="006C6331" w:rsidRDefault="00830600">
      <w:pPr>
        <w:rPr>
          <w:color w:val="343B42"/>
          <w:sz w:val="21"/>
          <w:szCs w:val="21"/>
          <w:highlight w:val="white"/>
        </w:rPr>
      </w:pPr>
      <w:r>
        <w:t xml:space="preserve"> </w:t>
      </w:r>
    </w:p>
    <w:p w14:paraId="3AABBC02" w14:textId="77777777" w:rsidR="006C6331" w:rsidRDefault="00830600">
      <w:pPr>
        <w:rPr>
          <w:b/>
          <w:color w:val="343B42"/>
          <w:sz w:val="21"/>
          <w:szCs w:val="21"/>
          <w:highlight w:val="white"/>
        </w:rPr>
      </w:pPr>
      <w:r>
        <w:rPr>
          <w:b/>
          <w:color w:val="343B42"/>
          <w:sz w:val="21"/>
          <w:szCs w:val="21"/>
          <w:highlight w:val="white"/>
        </w:rPr>
        <w:t>PSAI Winter</w:t>
      </w:r>
    </w:p>
    <w:p w14:paraId="69586D3E" w14:textId="77777777" w:rsidR="006C6331" w:rsidRDefault="00830600">
      <w:pPr>
        <w:rPr>
          <w:color w:val="343B42"/>
          <w:sz w:val="21"/>
          <w:szCs w:val="21"/>
          <w:highlight w:val="white"/>
        </w:rPr>
      </w:pPr>
      <w:r>
        <w:rPr>
          <w:color w:val="343B42"/>
          <w:sz w:val="21"/>
          <w:szCs w:val="21"/>
          <w:highlight w:val="white"/>
        </w:rPr>
        <w:t>6 Weeks AI Training Program consists of:</w:t>
      </w:r>
    </w:p>
    <w:p w14:paraId="0063DF89" w14:textId="77777777" w:rsidR="006C6331" w:rsidRDefault="006C6331">
      <w:pPr>
        <w:rPr>
          <w:color w:val="343B42"/>
          <w:sz w:val="21"/>
          <w:szCs w:val="21"/>
          <w:highlight w:val="white"/>
        </w:rPr>
      </w:pPr>
    </w:p>
    <w:p w14:paraId="12832F7D" w14:textId="77777777" w:rsidR="006C6331" w:rsidRDefault="00830600">
      <w:pPr>
        <w:numPr>
          <w:ilvl w:val="0"/>
          <w:numId w:val="1"/>
        </w:numPr>
        <w:rPr>
          <w:color w:val="343B42"/>
          <w:sz w:val="21"/>
          <w:szCs w:val="21"/>
          <w:highlight w:val="white"/>
        </w:rPr>
      </w:pPr>
      <w:r>
        <w:rPr>
          <w:color w:val="343B42"/>
          <w:sz w:val="21"/>
          <w:szCs w:val="21"/>
          <w:highlight w:val="white"/>
        </w:rPr>
        <w:t>AI Short Term Training and weekly assignments</w:t>
      </w:r>
    </w:p>
    <w:p w14:paraId="4DC18209" w14:textId="77777777" w:rsidR="006C6331" w:rsidRDefault="00830600">
      <w:pPr>
        <w:numPr>
          <w:ilvl w:val="0"/>
          <w:numId w:val="1"/>
        </w:numPr>
        <w:rPr>
          <w:color w:val="343B42"/>
          <w:sz w:val="21"/>
          <w:szCs w:val="21"/>
          <w:highlight w:val="white"/>
        </w:rPr>
      </w:pPr>
      <w:r>
        <w:rPr>
          <w:color w:val="343B42"/>
          <w:sz w:val="21"/>
          <w:szCs w:val="21"/>
          <w:highlight w:val="white"/>
        </w:rPr>
        <w:t xml:space="preserve">AI Applied Work Based Project </w:t>
      </w:r>
    </w:p>
    <w:p w14:paraId="13A68140" w14:textId="77777777" w:rsidR="006C6331" w:rsidRDefault="00830600">
      <w:pPr>
        <w:numPr>
          <w:ilvl w:val="0"/>
          <w:numId w:val="1"/>
        </w:numPr>
        <w:rPr>
          <w:color w:val="343B42"/>
          <w:sz w:val="21"/>
          <w:szCs w:val="21"/>
          <w:highlight w:val="white"/>
        </w:rPr>
      </w:pPr>
      <w:r>
        <w:rPr>
          <w:color w:val="343B42"/>
          <w:sz w:val="21"/>
          <w:szCs w:val="21"/>
          <w:highlight w:val="white"/>
        </w:rPr>
        <w:t>Weekly startup lessons and assignments</w:t>
      </w:r>
    </w:p>
    <w:p w14:paraId="75B9221A" w14:textId="77777777" w:rsidR="006C6331" w:rsidRDefault="00830600">
      <w:pPr>
        <w:numPr>
          <w:ilvl w:val="0"/>
          <w:numId w:val="1"/>
        </w:numPr>
        <w:rPr>
          <w:color w:val="343B42"/>
          <w:sz w:val="21"/>
          <w:szCs w:val="21"/>
          <w:highlight w:val="white"/>
        </w:rPr>
      </w:pPr>
      <w:r>
        <w:rPr>
          <w:color w:val="343B42"/>
          <w:sz w:val="21"/>
          <w:szCs w:val="21"/>
          <w:highlight w:val="white"/>
        </w:rPr>
        <w:t xml:space="preserve">Weekly peer review with mentors (Minimum mandatory 5 Hrs per week) </w:t>
      </w:r>
    </w:p>
    <w:p w14:paraId="5A5E45F1" w14:textId="77777777" w:rsidR="006C6331" w:rsidRDefault="006C6331">
      <w:pPr>
        <w:rPr>
          <w:color w:val="343B42"/>
          <w:sz w:val="21"/>
          <w:szCs w:val="21"/>
          <w:highlight w:val="white"/>
        </w:rPr>
      </w:pPr>
    </w:p>
    <w:p w14:paraId="6DAE0A30" w14:textId="77777777" w:rsidR="006C6331" w:rsidRDefault="00830600">
      <w:pPr>
        <w:rPr>
          <w:color w:val="343B42"/>
          <w:sz w:val="21"/>
          <w:szCs w:val="21"/>
          <w:highlight w:val="white"/>
        </w:rPr>
      </w:pPr>
      <w:r>
        <w:rPr>
          <w:noProof/>
          <w:color w:val="343B42"/>
          <w:sz w:val="21"/>
          <w:szCs w:val="21"/>
          <w:highlight w:val="white"/>
          <w:lang w:val="en-US"/>
        </w:rPr>
        <w:drawing>
          <wp:inline distT="114300" distB="114300" distL="114300" distR="114300" wp14:anchorId="43C566D1" wp14:editId="3EDCCED8">
            <wp:extent cx="5943600" cy="1609725"/>
            <wp:effectExtent l="0" t="0" r="0" b="9525"/>
            <wp:docPr id="2" name="image2.png"/>
            <wp:cNvGraphicFramePr/>
            <a:graphic xmlns:a="http://schemas.openxmlformats.org/drawingml/2006/main">
              <a:graphicData uri="http://schemas.openxmlformats.org/drawingml/2006/picture">
                <pic:pic xmlns:pic="http://schemas.openxmlformats.org/drawingml/2006/picture">
                  <pic:nvPicPr>
                    <pic:cNvPr id="2" name="image2.png"/>
                    <pic:cNvPicPr preferRelativeResize="0"/>
                  </pic:nvPicPr>
                  <pic:blipFill>
                    <a:blip r:embed="rId8">
                      <a:extLst>
                        <a:ext uri="{28A0092B-C50C-407E-A947-70E740481C1C}">
                          <a14:useLocalDpi xmlns:a14="http://schemas.microsoft.com/office/drawing/2010/main" val="0"/>
                        </a:ext>
                      </a:extLst>
                    </a:blip>
                    <a:stretch>
                      <a:fillRect/>
                    </a:stretch>
                  </pic:blipFill>
                  <pic:spPr>
                    <a:xfrm>
                      <a:off x="0" y="0"/>
                      <a:ext cx="5943600" cy="1609725"/>
                    </a:xfrm>
                    <a:prstGeom prst="rect">
                      <a:avLst/>
                    </a:prstGeom>
                    <a:ln/>
                  </pic:spPr>
                </pic:pic>
              </a:graphicData>
            </a:graphic>
          </wp:inline>
        </w:drawing>
      </w:r>
    </w:p>
    <w:p w14:paraId="48C9B2E5" w14:textId="77777777" w:rsidR="006C6331" w:rsidRDefault="006C6331">
      <w:pPr>
        <w:rPr>
          <w:color w:val="222222"/>
          <w:highlight w:val="white"/>
        </w:rPr>
      </w:pPr>
    </w:p>
    <w:p w14:paraId="7CE0E4E9" w14:textId="77777777" w:rsidR="006C6331" w:rsidRDefault="006C6331">
      <w:pPr>
        <w:rPr>
          <w:color w:val="222222"/>
          <w:highlight w:val="white"/>
        </w:rPr>
      </w:pPr>
    </w:p>
    <w:p w14:paraId="5ABACA29" w14:textId="77777777" w:rsidR="006C6331" w:rsidRDefault="00830600">
      <w:pPr>
        <w:rPr>
          <w:b/>
          <w:color w:val="343B42"/>
          <w:sz w:val="21"/>
          <w:szCs w:val="21"/>
          <w:highlight w:val="white"/>
        </w:rPr>
      </w:pPr>
      <w:r>
        <w:rPr>
          <w:b/>
          <w:color w:val="343B42"/>
          <w:sz w:val="21"/>
          <w:szCs w:val="21"/>
          <w:highlight w:val="white"/>
        </w:rPr>
        <w:t>Extra Curricular:</w:t>
      </w:r>
    </w:p>
    <w:p w14:paraId="4AEA6920" w14:textId="77777777" w:rsidR="006C6331" w:rsidRDefault="00830600">
      <w:pPr>
        <w:rPr>
          <w:color w:val="343B42"/>
          <w:sz w:val="21"/>
          <w:szCs w:val="21"/>
          <w:highlight w:val="white"/>
        </w:rPr>
      </w:pPr>
      <w:r>
        <w:rPr>
          <w:color w:val="343B42"/>
          <w:sz w:val="21"/>
          <w:szCs w:val="21"/>
          <w:highlight w:val="white"/>
        </w:rPr>
        <w:t>Technical virtual subject meetups; (if time differences are allowed) Evenings List of PS events: https://www.meetup.com/peoplespace/ OCRUG, OCJUG, OWASP, OCANDROID, DEEP LEARNING, AI &amp; ANALYTICS</w:t>
      </w:r>
    </w:p>
    <w:p w14:paraId="1DCFCF7D" w14:textId="77777777" w:rsidR="006C6331" w:rsidRDefault="00830600">
      <w:pPr>
        <w:rPr>
          <w:color w:val="343B42"/>
          <w:sz w:val="21"/>
          <w:szCs w:val="21"/>
          <w:highlight w:val="white"/>
        </w:rPr>
      </w:pPr>
      <w:r>
        <w:rPr>
          <w:color w:val="343B42"/>
          <w:sz w:val="21"/>
          <w:szCs w:val="21"/>
          <w:highlight w:val="white"/>
        </w:rPr>
        <w:t xml:space="preserve"> </w:t>
      </w:r>
    </w:p>
    <w:p w14:paraId="4857A03D" w14:textId="77777777" w:rsidR="006C6331" w:rsidRDefault="00830600">
      <w:pPr>
        <w:rPr>
          <w:b/>
          <w:color w:val="222222"/>
          <w:highlight w:val="white"/>
        </w:rPr>
      </w:pPr>
      <w:r>
        <w:rPr>
          <w:b/>
          <w:color w:val="222222"/>
          <w:highlight w:val="white"/>
        </w:rPr>
        <w:lastRenderedPageBreak/>
        <w:t>PROJECTS:</w:t>
      </w:r>
    </w:p>
    <w:p w14:paraId="64AB15FB" w14:textId="77777777" w:rsidR="006C6331" w:rsidRDefault="00830600">
      <w:pPr>
        <w:shd w:val="clear" w:color="auto" w:fill="FFFFFF"/>
        <w:rPr>
          <w:color w:val="222222"/>
        </w:rPr>
      </w:pPr>
      <w:r>
        <w:rPr>
          <w:color w:val="222222"/>
        </w:rPr>
        <w:t xml:space="preserve">Projects are tailored and coincides with AI Curriculum with startup components included. </w:t>
      </w:r>
    </w:p>
    <w:p w14:paraId="12772583" w14:textId="77777777" w:rsidR="006C6331" w:rsidRDefault="006C6331">
      <w:pPr>
        <w:shd w:val="clear" w:color="auto" w:fill="FFFFFF"/>
        <w:rPr>
          <w:color w:val="222222"/>
        </w:rPr>
      </w:pPr>
    </w:p>
    <w:p w14:paraId="7FE6D892" w14:textId="77777777" w:rsidR="006C6331" w:rsidRDefault="00830600">
      <w:pPr>
        <w:rPr>
          <w:color w:val="343B42"/>
          <w:sz w:val="21"/>
          <w:szCs w:val="21"/>
          <w:highlight w:val="white"/>
        </w:rPr>
      </w:pPr>
      <w:r>
        <w:rPr>
          <w:color w:val="343B42"/>
          <w:sz w:val="21"/>
          <w:szCs w:val="21"/>
          <w:highlight w:val="white"/>
        </w:rPr>
        <w:t>TENTATIVE PROJECTS: (Subject to change depending on size of class and level of competency.)</w:t>
      </w:r>
    </w:p>
    <w:p w14:paraId="560F4BE7" w14:textId="77777777" w:rsidR="006C6331" w:rsidRDefault="006C6331">
      <w:pPr>
        <w:rPr>
          <w:color w:val="343B42"/>
          <w:sz w:val="21"/>
          <w:szCs w:val="21"/>
          <w:highlight w:val="white"/>
        </w:rPr>
      </w:pPr>
    </w:p>
    <w:p w14:paraId="23DFC84B" w14:textId="77777777" w:rsidR="006C6331" w:rsidRDefault="00830600">
      <w:pPr>
        <w:rPr>
          <w:b/>
          <w:color w:val="343B42"/>
          <w:sz w:val="21"/>
          <w:szCs w:val="21"/>
          <w:highlight w:val="white"/>
        </w:rPr>
      </w:pPr>
      <w:r>
        <w:rPr>
          <w:b/>
          <w:color w:val="343B42"/>
          <w:sz w:val="21"/>
          <w:szCs w:val="21"/>
          <w:highlight w:val="white"/>
        </w:rPr>
        <w:t>Background Removal with AI</w:t>
      </w:r>
    </w:p>
    <w:p w14:paraId="5B13A3E3" w14:textId="77777777" w:rsidR="006C6331" w:rsidRDefault="006C6331">
      <w:pPr>
        <w:rPr>
          <w:color w:val="343B42"/>
          <w:sz w:val="21"/>
          <w:szCs w:val="21"/>
          <w:highlight w:val="white"/>
        </w:rPr>
      </w:pPr>
    </w:p>
    <w:p w14:paraId="1B830F9D" w14:textId="77777777" w:rsidR="006C6331" w:rsidRDefault="006A1830">
      <w:pPr>
        <w:rPr>
          <w:color w:val="343B42"/>
          <w:sz w:val="21"/>
          <w:szCs w:val="21"/>
          <w:highlight w:val="white"/>
        </w:rPr>
      </w:pPr>
      <w:hyperlink r:id="rId9" w:anchor="heading=h.la3koologj3i">
        <w:r w:rsidR="00830600">
          <w:rPr>
            <w:color w:val="1155CC"/>
            <w:sz w:val="21"/>
            <w:szCs w:val="21"/>
            <w:highlight w:val="white"/>
            <w:u w:val="single"/>
          </w:rPr>
          <w:t>https://docs.google.com/document/d/1uwurnj0Nba3oLHkDmpwBi19KUhAQKM61pvFMeVOiD2Y/edit#heading=h.la3koologj3i</w:t>
        </w:r>
      </w:hyperlink>
    </w:p>
    <w:p w14:paraId="0DFAACD7" w14:textId="77777777" w:rsidR="006C6331" w:rsidRDefault="006C6331">
      <w:pPr>
        <w:rPr>
          <w:color w:val="343B42"/>
          <w:sz w:val="21"/>
          <w:szCs w:val="21"/>
          <w:highlight w:val="white"/>
        </w:rPr>
      </w:pPr>
    </w:p>
    <w:p w14:paraId="64C56D6C" w14:textId="77777777" w:rsidR="006C6331" w:rsidRDefault="00830600">
      <w:pPr>
        <w:rPr>
          <w:b/>
          <w:color w:val="343B42"/>
          <w:sz w:val="21"/>
          <w:szCs w:val="21"/>
          <w:highlight w:val="white"/>
        </w:rPr>
      </w:pPr>
      <w:r>
        <w:rPr>
          <w:b/>
          <w:color w:val="343B42"/>
          <w:sz w:val="21"/>
          <w:szCs w:val="21"/>
          <w:highlight w:val="white"/>
        </w:rPr>
        <w:t>Bad Print Detector</w:t>
      </w:r>
    </w:p>
    <w:p w14:paraId="0503C6B8" w14:textId="77777777" w:rsidR="006C6331" w:rsidRDefault="006C6331">
      <w:pPr>
        <w:rPr>
          <w:color w:val="343B42"/>
          <w:sz w:val="21"/>
          <w:szCs w:val="21"/>
          <w:highlight w:val="white"/>
        </w:rPr>
      </w:pPr>
    </w:p>
    <w:p w14:paraId="7CEB2555" w14:textId="77777777" w:rsidR="006C6331" w:rsidRDefault="006A1830">
      <w:pPr>
        <w:rPr>
          <w:color w:val="343B42"/>
          <w:sz w:val="21"/>
          <w:szCs w:val="21"/>
          <w:highlight w:val="white"/>
        </w:rPr>
      </w:pPr>
      <w:hyperlink r:id="rId10">
        <w:r w:rsidR="00830600">
          <w:rPr>
            <w:color w:val="1155CC"/>
            <w:sz w:val="21"/>
            <w:szCs w:val="21"/>
            <w:highlight w:val="white"/>
            <w:u w:val="single"/>
          </w:rPr>
          <w:t>https://docs.google.com/document/d/1G82chlccZxA7LcEICKvZbniPIrzZ8WFzJxYJUZJka_I/edit?usp=sharing</w:t>
        </w:r>
      </w:hyperlink>
    </w:p>
    <w:p w14:paraId="64041953" w14:textId="77777777" w:rsidR="006C6331" w:rsidRDefault="006C6331"/>
    <w:p w14:paraId="0C4C7147" w14:textId="77777777" w:rsidR="006C6331" w:rsidRDefault="006C6331"/>
    <w:tbl>
      <w:tblPr>
        <w:tblStyle w:val="a5"/>
        <w:tblW w:w="6060" w:type="dxa"/>
        <w:tblInd w:w="0" w:type="dxa"/>
        <w:tblBorders>
          <w:top w:val="nil"/>
          <w:left w:val="nil"/>
          <w:bottom w:val="nil"/>
          <w:right w:val="nil"/>
          <w:insideH w:val="nil"/>
          <w:insideV w:val="nil"/>
        </w:tblBorders>
        <w:tblLayout w:type="fixed"/>
        <w:tblLook w:val="0600" w:firstRow="0" w:lastRow="0" w:firstColumn="0" w:lastColumn="0" w:noHBand="1" w:noVBand="1"/>
      </w:tblPr>
      <w:tblGrid>
        <w:gridCol w:w="6060"/>
      </w:tblGrid>
      <w:tr w:rsidR="006C6331" w14:paraId="508B95A0" w14:textId="77777777">
        <w:trPr>
          <w:trHeight w:val="315"/>
        </w:trPr>
        <w:tc>
          <w:tcPr>
            <w:tcW w:w="6060"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tcPr>
          <w:p w14:paraId="6BA26863" w14:textId="77777777" w:rsidR="006C6331" w:rsidRDefault="00830600">
            <w:pPr>
              <w:widowControl w:val="0"/>
              <w:rPr>
                <w:sz w:val="20"/>
                <w:szCs w:val="20"/>
              </w:rPr>
            </w:pPr>
            <w:r>
              <w:rPr>
                <w:b/>
                <w:sz w:val="20"/>
                <w:szCs w:val="20"/>
              </w:rPr>
              <w:t>Pre-Req</w:t>
            </w:r>
          </w:p>
        </w:tc>
      </w:tr>
      <w:tr w:rsidR="006C6331" w14:paraId="018024F2" w14:textId="77777777">
        <w:trPr>
          <w:trHeight w:val="945"/>
        </w:trPr>
        <w:tc>
          <w:tcPr>
            <w:tcW w:w="6060"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tcPr>
          <w:p w14:paraId="15F7F81D" w14:textId="77777777" w:rsidR="006C6331" w:rsidRDefault="00830600">
            <w:pPr>
              <w:widowControl w:val="0"/>
              <w:rPr>
                <w:sz w:val="20"/>
                <w:szCs w:val="20"/>
              </w:rPr>
            </w:pPr>
            <w:r>
              <w:rPr>
                <w:sz w:val="20"/>
                <w:szCs w:val="20"/>
              </w:rPr>
              <w:t>- Please sign up for free trial at https://cloud.google.com/ 2 weeks prior to arrival.</w:t>
            </w:r>
          </w:p>
          <w:p w14:paraId="64F633F8" w14:textId="77777777" w:rsidR="006C6331" w:rsidRDefault="00830600">
            <w:pPr>
              <w:widowControl w:val="0"/>
              <w:rPr>
                <w:sz w:val="20"/>
                <w:szCs w:val="20"/>
              </w:rPr>
            </w:pPr>
            <w:r>
              <w:rPr>
                <w:sz w:val="20"/>
                <w:szCs w:val="20"/>
              </w:rPr>
              <w:t>- Basic understanding of python</w:t>
            </w:r>
          </w:p>
          <w:p w14:paraId="54349D37" w14:textId="77777777" w:rsidR="006C6331" w:rsidRDefault="00830600">
            <w:pPr>
              <w:widowControl w:val="0"/>
              <w:rPr>
                <w:sz w:val="20"/>
                <w:szCs w:val="20"/>
              </w:rPr>
            </w:pPr>
            <w:r>
              <w:rPr>
                <w:sz w:val="20"/>
                <w:szCs w:val="20"/>
              </w:rPr>
              <w:t>- Basic understanding of Git</w:t>
            </w:r>
          </w:p>
        </w:tc>
      </w:tr>
    </w:tbl>
    <w:p w14:paraId="2C1602D9" w14:textId="77777777" w:rsidR="006C6331" w:rsidRDefault="006C6331"/>
    <w:p w14:paraId="63781BBE" w14:textId="77777777" w:rsidR="006C6331" w:rsidRDefault="006C6331"/>
    <w:tbl>
      <w:tblPr>
        <w:tblStyle w:val="a6"/>
        <w:tblW w:w="7125" w:type="dxa"/>
        <w:tblInd w:w="0" w:type="dxa"/>
        <w:tblBorders>
          <w:top w:val="nil"/>
          <w:left w:val="nil"/>
          <w:bottom w:val="nil"/>
          <w:right w:val="nil"/>
          <w:insideH w:val="nil"/>
          <w:insideV w:val="nil"/>
        </w:tblBorders>
        <w:tblLayout w:type="fixed"/>
        <w:tblLook w:val="0600" w:firstRow="0" w:lastRow="0" w:firstColumn="0" w:lastColumn="0" w:noHBand="1" w:noVBand="1"/>
      </w:tblPr>
      <w:tblGrid>
        <w:gridCol w:w="1065"/>
        <w:gridCol w:w="6060"/>
      </w:tblGrid>
      <w:tr w:rsidR="006C6331" w14:paraId="2702DD6D" w14:textId="77777777">
        <w:trPr>
          <w:trHeight w:val="315"/>
        </w:trPr>
        <w:tc>
          <w:tcPr>
            <w:tcW w:w="1065"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tcPr>
          <w:p w14:paraId="11CD365C" w14:textId="77777777" w:rsidR="006C6331" w:rsidRDefault="00830600">
            <w:pPr>
              <w:widowControl w:val="0"/>
              <w:rPr>
                <w:sz w:val="20"/>
                <w:szCs w:val="20"/>
              </w:rPr>
            </w:pPr>
            <w:r>
              <w:rPr>
                <w:b/>
                <w:sz w:val="20"/>
                <w:szCs w:val="20"/>
              </w:rPr>
              <w:t>Week #</w:t>
            </w:r>
          </w:p>
        </w:tc>
        <w:tc>
          <w:tcPr>
            <w:tcW w:w="6060"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tcPr>
          <w:p w14:paraId="08AB19A1" w14:textId="77777777" w:rsidR="006C6331" w:rsidRDefault="00830600">
            <w:pPr>
              <w:widowControl w:val="0"/>
              <w:rPr>
                <w:sz w:val="20"/>
                <w:szCs w:val="20"/>
              </w:rPr>
            </w:pPr>
            <w:r>
              <w:rPr>
                <w:b/>
                <w:sz w:val="20"/>
                <w:szCs w:val="20"/>
              </w:rPr>
              <w:t>Topic</w:t>
            </w:r>
          </w:p>
        </w:tc>
      </w:tr>
      <w:tr w:rsidR="006C6331" w14:paraId="7AE98132" w14:textId="77777777">
        <w:trPr>
          <w:trHeight w:val="315"/>
        </w:trPr>
        <w:tc>
          <w:tcPr>
            <w:tcW w:w="1065"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tcPr>
          <w:p w14:paraId="33F57152" w14:textId="77777777" w:rsidR="006C6331" w:rsidRDefault="00830600">
            <w:pPr>
              <w:widowControl w:val="0"/>
              <w:rPr>
                <w:sz w:val="20"/>
                <w:szCs w:val="20"/>
              </w:rPr>
            </w:pPr>
            <w:r>
              <w:rPr>
                <w:b/>
                <w:sz w:val="20"/>
                <w:szCs w:val="20"/>
              </w:rPr>
              <w:t>Week 1</w:t>
            </w:r>
          </w:p>
        </w:tc>
        <w:tc>
          <w:tcPr>
            <w:tcW w:w="6060"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tcPr>
          <w:p w14:paraId="6A091EA5" w14:textId="77777777" w:rsidR="006C6331" w:rsidRDefault="00830600">
            <w:pPr>
              <w:widowControl w:val="0"/>
              <w:rPr>
                <w:sz w:val="20"/>
                <w:szCs w:val="20"/>
              </w:rPr>
            </w:pPr>
            <w:r>
              <w:rPr>
                <w:b/>
                <w:sz w:val="20"/>
                <w:szCs w:val="20"/>
              </w:rPr>
              <w:t>Image Classification</w:t>
            </w:r>
          </w:p>
        </w:tc>
      </w:tr>
      <w:tr w:rsidR="006C6331" w14:paraId="2A3EC087" w14:textId="77777777">
        <w:trPr>
          <w:trHeight w:val="315"/>
        </w:trPr>
        <w:tc>
          <w:tcPr>
            <w:tcW w:w="1065"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tcPr>
          <w:p w14:paraId="6B0E5286" w14:textId="77777777" w:rsidR="006C6331" w:rsidRDefault="00830600">
            <w:pPr>
              <w:widowControl w:val="0"/>
              <w:rPr>
                <w:sz w:val="20"/>
                <w:szCs w:val="20"/>
              </w:rPr>
            </w:pPr>
            <w:r>
              <w:rPr>
                <w:b/>
                <w:sz w:val="20"/>
                <w:szCs w:val="20"/>
              </w:rPr>
              <w:t>Week 2</w:t>
            </w:r>
          </w:p>
        </w:tc>
        <w:tc>
          <w:tcPr>
            <w:tcW w:w="6060" w:type="dxa"/>
            <w:tcBorders>
              <w:top w:val="single" w:sz="8" w:space="0" w:color="CCCCCC"/>
              <w:left w:val="single" w:sz="8" w:space="0" w:color="CCCCCC"/>
              <w:bottom w:val="single" w:sz="8" w:space="0" w:color="CCCCCC"/>
              <w:right w:val="single" w:sz="8" w:space="0" w:color="CCCCCC"/>
            </w:tcBorders>
            <w:shd w:val="clear" w:color="auto" w:fill="FFFFFF"/>
            <w:tcMar>
              <w:top w:w="40" w:type="dxa"/>
              <w:left w:w="40" w:type="dxa"/>
              <w:bottom w:w="40" w:type="dxa"/>
              <w:right w:w="40" w:type="dxa"/>
            </w:tcMar>
          </w:tcPr>
          <w:p w14:paraId="1F80C628" w14:textId="77777777" w:rsidR="006C6331" w:rsidRDefault="00830600">
            <w:pPr>
              <w:widowControl w:val="0"/>
              <w:rPr>
                <w:sz w:val="20"/>
                <w:szCs w:val="20"/>
              </w:rPr>
            </w:pPr>
            <w:r>
              <w:rPr>
                <w:b/>
                <w:sz w:val="20"/>
                <w:szCs w:val="20"/>
              </w:rPr>
              <w:t>Data cleaning and production; SGD from scratch</w:t>
            </w:r>
          </w:p>
        </w:tc>
      </w:tr>
      <w:tr w:rsidR="006C6331" w14:paraId="276DE3A4" w14:textId="77777777">
        <w:trPr>
          <w:trHeight w:val="315"/>
        </w:trPr>
        <w:tc>
          <w:tcPr>
            <w:tcW w:w="1065"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tcPr>
          <w:p w14:paraId="446CC645" w14:textId="77777777" w:rsidR="006C6331" w:rsidRDefault="00830600">
            <w:pPr>
              <w:widowControl w:val="0"/>
              <w:rPr>
                <w:sz w:val="20"/>
                <w:szCs w:val="20"/>
              </w:rPr>
            </w:pPr>
            <w:r>
              <w:rPr>
                <w:b/>
                <w:sz w:val="20"/>
                <w:szCs w:val="20"/>
              </w:rPr>
              <w:t>Week 3</w:t>
            </w:r>
          </w:p>
        </w:tc>
        <w:tc>
          <w:tcPr>
            <w:tcW w:w="6060" w:type="dxa"/>
            <w:tcBorders>
              <w:top w:val="single" w:sz="8" w:space="0" w:color="CCCCCC"/>
              <w:left w:val="single" w:sz="8" w:space="0" w:color="CCCCCC"/>
              <w:bottom w:val="single" w:sz="8" w:space="0" w:color="CCCCCC"/>
              <w:right w:val="single" w:sz="8" w:space="0" w:color="CCCCCC"/>
            </w:tcBorders>
            <w:shd w:val="clear" w:color="auto" w:fill="FFFFFF"/>
            <w:tcMar>
              <w:top w:w="40" w:type="dxa"/>
              <w:left w:w="40" w:type="dxa"/>
              <w:bottom w:w="40" w:type="dxa"/>
              <w:right w:w="40" w:type="dxa"/>
            </w:tcMar>
          </w:tcPr>
          <w:p w14:paraId="1BFF2CFF" w14:textId="77777777" w:rsidR="006C6331" w:rsidRDefault="00830600">
            <w:pPr>
              <w:widowControl w:val="0"/>
              <w:rPr>
                <w:sz w:val="20"/>
                <w:szCs w:val="20"/>
              </w:rPr>
            </w:pPr>
            <w:r>
              <w:rPr>
                <w:b/>
                <w:sz w:val="20"/>
                <w:szCs w:val="20"/>
              </w:rPr>
              <w:t>Data blocks; Multi-label classification; Segmentation</w:t>
            </w:r>
          </w:p>
        </w:tc>
      </w:tr>
      <w:tr w:rsidR="006C6331" w14:paraId="102A0B7A" w14:textId="77777777">
        <w:trPr>
          <w:trHeight w:val="315"/>
        </w:trPr>
        <w:tc>
          <w:tcPr>
            <w:tcW w:w="1065"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tcPr>
          <w:p w14:paraId="3DC2DC7A" w14:textId="77777777" w:rsidR="006C6331" w:rsidRDefault="00830600">
            <w:pPr>
              <w:widowControl w:val="0"/>
              <w:rPr>
                <w:sz w:val="20"/>
                <w:szCs w:val="20"/>
              </w:rPr>
            </w:pPr>
            <w:r>
              <w:rPr>
                <w:b/>
                <w:sz w:val="20"/>
                <w:szCs w:val="20"/>
              </w:rPr>
              <w:t>Week 4</w:t>
            </w:r>
          </w:p>
        </w:tc>
        <w:tc>
          <w:tcPr>
            <w:tcW w:w="6060" w:type="dxa"/>
            <w:tcBorders>
              <w:top w:val="single" w:sz="8" w:space="0" w:color="CCCCCC"/>
              <w:left w:val="single" w:sz="8" w:space="0" w:color="CCCCCC"/>
              <w:bottom w:val="single" w:sz="8" w:space="0" w:color="CCCCCC"/>
              <w:right w:val="single" w:sz="8" w:space="0" w:color="CCCCCC"/>
            </w:tcBorders>
            <w:shd w:val="clear" w:color="auto" w:fill="FFFFFF"/>
            <w:tcMar>
              <w:top w:w="40" w:type="dxa"/>
              <w:left w:w="40" w:type="dxa"/>
              <w:bottom w:w="40" w:type="dxa"/>
              <w:right w:w="40" w:type="dxa"/>
            </w:tcMar>
          </w:tcPr>
          <w:p w14:paraId="7790FC40" w14:textId="77777777" w:rsidR="006C6331" w:rsidRDefault="00830600">
            <w:pPr>
              <w:widowControl w:val="0"/>
              <w:rPr>
                <w:sz w:val="20"/>
                <w:szCs w:val="20"/>
              </w:rPr>
            </w:pPr>
            <w:r>
              <w:rPr>
                <w:b/>
                <w:sz w:val="20"/>
                <w:szCs w:val="20"/>
              </w:rPr>
              <w:t>NLP; Tabular data; Collaborative filtering; Embeddings</w:t>
            </w:r>
          </w:p>
        </w:tc>
      </w:tr>
      <w:tr w:rsidR="006C6331" w14:paraId="0A30B5E0" w14:textId="77777777">
        <w:trPr>
          <w:trHeight w:val="315"/>
        </w:trPr>
        <w:tc>
          <w:tcPr>
            <w:tcW w:w="1065"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tcPr>
          <w:p w14:paraId="38071446" w14:textId="77777777" w:rsidR="006C6331" w:rsidRDefault="00830600">
            <w:pPr>
              <w:widowControl w:val="0"/>
              <w:rPr>
                <w:sz w:val="20"/>
                <w:szCs w:val="20"/>
              </w:rPr>
            </w:pPr>
            <w:r>
              <w:rPr>
                <w:b/>
                <w:sz w:val="20"/>
                <w:szCs w:val="20"/>
              </w:rPr>
              <w:t>Week 5</w:t>
            </w:r>
          </w:p>
        </w:tc>
        <w:tc>
          <w:tcPr>
            <w:tcW w:w="6060" w:type="dxa"/>
            <w:tcBorders>
              <w:top w:val="single" w:sz="8" w:space="0" w:color="CCCCCC"/>
              <w:left w:val="single" w:sz="8" w:space="0" w:color="CCCCCC"/>
              <w:bottom w:val="single" w:sz="8" w:space="0" w:color="CCCCCC"/>
              <w:right w:val="single" w:sz="8" w:space="0" w:color="CCCCCC"/>
            </w:tcBorders>
            <w:shd w:val="clear" w:color="auto" w:fill="FFFFFF"/>
            <w:tcMar>
              <w:top w:w="40" w:type="dxa"/>
              <w:left w:w="40" w:type="dxa"/>
              <w:bottom w:w="40" w:type="dxa"/>
              <w:right w:w="40" w:type="dxa"/>
            </w:tcMar>
          </w:tcPr>
          <w:p w14:paraId="02A189D1" w14:textId="77777777" w:rsidR="006C6331" w:rsidRDefault="00830600">
            <w:pPr>
              <w:widowControl w:val="0"/>
              <w:rPr>
                <w:sz w:val="20"/>
                <w:szCs w:val="20"/>
              </w:rPr>
            </w:pPr>
            <w:r>
              <w:rPr>
                <w:b/>
                <w:sz w:val="20"/>
                <w:szCs w:val="20"/>
              </w:rPr>
              <w:t>Back propagation; Accelerated SGD; Neural net from scratch</w:t>
            </w:r>
          </w:p>
        </w:tc>
      </w:tr>
      <w:tr w:rsidR="006C6331" w14:paraId="49EAEC5E" w14:textId="77777777">
        <w:trPr>
          <w:trHeight w:val="315"/>
        </w:trPr>
        <w:tc>
          <w:tcPr>
            <w:tcW w:w="1065"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tcPr>
          <w:p w14:paraId="09BE0688" w14:textId="77777777" w:rsidR="006C6331" w:rsidRDefault="00830600">
            <w:pPr>
              <w:widowControl w:val="0"/>
              <w:rPr>
                <w:sz w:val="20"/>
                <w:szCs w:val="20"/>
              </w:rPr>
            </w:pPr>
            <w:r>
              <w:rPr>
                <w:b/>
                <w:sz w:val="20"/>
                <w:szCs w:val="20"/>
              </w:rPr>
              <w:t>Week 6</w:t>
            </w:r>
          </w:p>
        </w:tc>
        <w:tc>
          <w:tcPr>
            <w:tcW w:w="6060" w:type="dxa"/>
            <w:tcBorders>
              <w:top w:val="single" w:sz="8" w:space="0" w:color="CCCCCC"/>
              <w:left w:val="single" w:sz="8" w:space="0" w:color="CCCCCC"/>
              <w:bottom w:val="single" w:sz="8" w:space="0" w:color="CCCCCC"/>
              <w:right w:val="single" w:sz="8" w:space="0" w:color="CCCCCC"/>
            </w:tcBorders>
            <w:shd w:val="clear" w:color="auto" w:fill="FFFFFF"/>
            <w:tcMar>
              <w:top w:w="40" w:type="dxa"/>
              <w:left w:w="40" w:type="dxa"/>
              <w:bottom w:w="40" w:type="dxa"/>
              <w:right w:w="40" w:type="dxa"/>
            </w:tcMar>
          </w:tcPr>
          <w:p w14:paraId="5A0D43B2" w14:textId="77777777" w:rsidR="006C6331" w:rsidRDefault="00830600">
            <w:pPr>
              <w:widowControl w:val="0"/>
              <w:rPr>
                <w:sz w:val="20"/>
                <w:szCs w:val="20"/>
              </w:rPr>
            </w:pPr>
            <w:r>
              <w:rPr>
                <w:b/>
                <w:sz w:val="20"/>
                <w:szCs w:val="20"/>
              </w:rPr>
              <w:t>Final Presentations</w:t>
            </w:r>
          </w:p>
        </w:tc>
      </w:tr>
      <w:tr w:rsidR="006C6331" w14:paraId="6E2ECA94" w14:textId="77777777">
        <w:trPr>
          <w:trHeight w:val="315"/>
        </w:trPr>
        <w:tc>
          <w:tcPr>
            <w:tcW w:w="1065"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tcPr>
          <w:p w14:paraId="547AA9E3" w14:textId="77777777" w:rsidR="006C6331" w:rsidRDefault="006C6331">
            <w:pPr>
              <w:widowControl w:val="0"/>
              <w:rPr>
                <w:sz w:val="20"/>
                <w:szCs w:val="20"/>
              </w:rPr>
            </w:pPr>
          </w:p>
        </w:tc>
        <w:tc>
          <w:tcPr>
            <w:tcW w:w="6060" w:type="dxa"/>
            <w:tcBorders>
              <w:top w:val="single" w:sz="8" w:space="0" w:color="CCCCCC"/>
              <w:left w:val="single" w:sz="8" w:space="0" w:color="CCCCCC"/>
              <w:bottom w:val="single" w:sz="8" w:space="0" w:color="CCCCCC"/>
              <w:right w:val="single" w:sz="8" w:space="0" w:color="CCCCCC"/>
            </w:tcBorders>
            <w:shd w:val="clear" w:color="auto" w:fill="FFFFFF"/>
            <w:tcMar>
              <w:top w:w="40" w:type="dxa"/>
              <w:left w:w="40" w:type="dxa"/>
              <w:bottom w:w="40" w:type="dxa"/>
              <w:right w:w="40" w:type="dxa"/>
            </w:tcMar>
          </w:tcPr>
          <w:p w14:paraId="00D45E35" w14:textId="77777777" w:rsidR="006C6331" w:rsidRDefault="006C6331">
            <w:pPr>
              <w:widowControl w:val="0"/>
              <w:rPr>
                <w:sz w:val="20"/>
                <w:szCs w:val="20"/>
              </w:rPr>
            </w:pPr>
          </w:p>
        </w:tc>
      </w:tr>
      <w:tr w:rsidR="006C6331" w14:paraId="62BC54EE" w14:textId="77777777">
        <w:trPr>
          <w:trHeight w:val="315"/>
        </w:trPr>
        <w:tc>
          <w:tcPr>
            <w:tcW w:w="1065"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tcPr>
          <w:p w14:paraId="141E79DE" w14:textId="77777777" w:rsidR="006C6331" w:rsidRDefault="006C6331">
            <w:pPr>
              <w:widowControl w:val="0"/>
              <w:rPr>
                <w:sz w:val="20"/>
                <w:szCs w:val="20"/>
              </w:rPr>
            </w:pPr>
          </w:p>
        </w:tc>
        <w:tc>
          <w:tcPr>
            <w:tcW w:w="6060" w:type="dxa"/>
            <w:tcBorders>
              <w:top w:val="single" w:sz="8" w:space="0" w:color="CCCCCC"/>
              <w:left w:val="single" w:sz="8" w:space="0" w:color="CCCCCC"/>
              <w:bottom w:val="single" w:sz="8" w:space="0" w:color="CCCCCC"/>
              <w:right w:val="single" w:sz="8" w:space="0" w:color="CCCCCC"/>
            </w:tcBorders>
            <w:shd w:val="clear" w:color="auto" w:fill="FFFFFF"/>
            <w:tcMar>
              <w:top w:w="40" w:type="dxa"/>
              <w:left w:w="40" w:type="dxa"/>
              <w:bottom w:w="40" w:type="dxa"/>
              <w:right w:w="40" w:type="dxa"/>
            </w:tcMar>
          </w:tcPr>
          <w:p w14:paraId="70360074" w14:textId="77777777" w:rsidR="006C6331" w:rsidRDefault="006C6331">
            <w:pPr>
              <w:widowControl w:val="0"/>
              <w:rPr>
                <w:sz w:val="20"/>
                <w:szCs w:val="20"/>
              </w:rPr>
            </w:pPr>
          </w:p>
        </w:tc>
      </w:tr>
    </w:tbl>
    <w:p w14:paraId="6E1312CA" w14:textId="77777777" w:rsidR="006C6331" w:rsidRDefault="006C6331"/>
    <w:p w14:paraId="6CC4B189" w14:textId="77777777" w:rsidR="006C6331" w:rsidRDefault="006C6331"/>
    <w:p w14:paraId="50DBD32C" w14:textId="77777777" w:rsidR="006C6331" w:rsidRDefault="006C6331"/>
    <w:p w14:paraId="1C41294F" w14:textId="77777777" w:rsidR="006C6331" w:rsidRDefault="006C6331">
      <w:pPr>
        <w:shd w:val="clear" w:color="auto" w:fill="FFFFFF"/>
        <w:rPr>
          <w:color w:val="222222"/>
        </w:rPr>
      </w:pPr>
    </w:p>
    <w:p w14:paraId="0ADA8BE0" w14:textId="77777777" w:rsidR="006C6331" w:rsidRDefault="006C6331">
      <w:pPr>
        <w:shd w:val="clear" w:color="auto" w:fill="FFFFFF"/>
        <w:rPr>
          <w:color w:val="222222"/>
        </w:rPr>
      </w:pPr>
    </w:p>
    <w:p w14:paraId="7D34D17C" w14:textId="77777777" w:rsidR="006C6331" w:rsidRDefault="006C6331">
      <w:pPr>
        <w:shd w:val="clear" w:color="auto" w:fill="FFFFFF"/>
        <w:rPr>
          <w:color w:val="222222"/>
        </w:rPr>
      </w:pPr>
    </w:p>
    <w:p w14:paraId="6E557C54" w14:textId="77777777" w:rsidR="006C6331" w:rsidRDefault="006C6331">
      <w:pPr>
        <w:shd w:val="clear" w:color="auto" w:fill="FFFFFF"/>
        <w:rPr>
          <w:color w:val="222222"/>
        </w:rPr>
      </w:pPr>
    </w:p>
    <w:p w14:paraId="608F8D23" w14:textId="77777777" w:rsidR="006C6331" w:rsidRDefault="006C6331">
      <w:pPr>
        <w:shd w:val="clear" w:color="auto" w:fill="FFFFFF"/>
        <w:rPr>
          <w:color w:val="222222"/>
        </w:rPr>
      </w:pPr>
    </w:p>
    <w:p w14:paraId="7E2663D5" w14:textId="77777777" w:rsidR="006C6331" w:rsidRDefault="00830600">
      <w:pPr>
        <w:shd w:val="clear" w:color="auto" w:fill="FFFFFF"/>
        <w:rPr>
          <w:b/>
          <w:color w:val="222222"/>
        </w:rPr>
      </w:pPr>
      <w:r>
        <w:rPr>
          <w:b/>
          <w:color w:val="222222"/>
        </w:rPr>
        <w:lastRenderedPageBreak/>
        <w:t>Sample detailed concepts the first two sessions:</w:t>
      </w:r>
    </w:p>
    <w:p w14:paraId="21D0E6B4" w14:textId="77777777" w:rsidR="006C6331" w:rsidRDefault="006C6331">
      <w:pPr>
        <w:shd w:val="clear" w:color="auto" w:fill="FFFFFF"/>
        <w:rPr>
          <w:color w:val="222222"/>
        </w:rPr>
      </w:pPr>
    </w:p>
    <w:tbl>
      <w:tblPr>
        <w:tblStyle w:val="a7"/>
        <w:tblW w:w="9360" w:type="dxa"/>
        <w:tblInd w:w="0" w:type="dxa"/>
        <w:tblBorders>
          <w:top w:val="nil"/>
          <w:left w:val="nil"/>
          <w:bottom w:val="nil"/>
          <w:right w:val="nil"/>
          <w:insideH w:val="nil"/>
          <w:insideV w:val="nil"/>
        </w:tblBorders>
        <w:tblLayout w:type="fixed"/>
        <w:tblLook w:val="0600" w:firstRow="0" w:lastRow="0" w:firstColumn="0" w:lastColumn="0" w:noHBand="1" w:noVBand="1"/>
      </w:tblPr>
      <w:tblGrid>
        <w:gridCol w:w="688"/>
        <w:gridCol w:w="688"/>
        <w:gridCol w:w="3308"/>
        <w:gridCol w:w="3770"/>
        <w:gridCol w:w="906"/>
      </w:tblGrid>
      <w:tr w:rsidR="006C6331" w14:paraId="26FD071B" w14:textId="77777777">
        <w:trPr>
          <w:trHeight w:val="315"/>
        </w:trPr>
        <w:tc>
          <w:tcPr>
            <w:tcW w:w="688"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662F58D6" w14:textId="77777777" w:rsidR="006C6331" w:rsidRDefault="006C6331">
            <w:pPr>
              <w:widowControl w:val="0"/>
              <w:rPr>
                <w:sz w:val="20"/>
                <w:szCs w:val="20"/>
              </w:rPr>
            </w:pPr>
          </w:p>
        </w:tc>
        <w:tc>
          <w:tcPr>
            <w:tcW w:w="688"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416FF497" w14:textId="77777777" w:rsidR="006C6331" w:rsidRDefault="00830600">
            <w:pPr>
              <w:widowControl w:val="0"/>
              <w:rPr>
                <w:sz w:val="20"/>
                <w:szCs w:val="20"/>
              </w:rPr>
            </w:pPr>
            <w:r>
              <w:rPr>
                <w:sz w:val="20"/>
                <w:szCs w:val="20"/>
              </w:rPr>
              <w:t>Hours</w:t>
            </w:r>
          </w:p>
        </w:tc>
        <w:tc>
          <w:tcPr>
            <w:tcW w:w="3307"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7F071F71" w14:textId="77777777" w:rsidR="006C6331" w:rsidRDefault="00830600">
            <w:pPr>
              <w:widowControl w:val="0"/>
              <w:rPr>
                <w:sz w:val="20"/>
                <w:szCs w:val="20"/>
              </w:rPr>
            </w:pPr>
            <w:r>
              <w:rPr>
                <w:b/>
                <w:sz w:val="20"/>
                <w:szCs w:val="20"/>
              </w:rPr>
              <w:t>Description</w:t>
            </w:r>
          </w:p>
        </w:tc>
        <w:tc>
          <w:tcPr>
            <w:tcW w:w="3769"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4F4E230B" w14:textId="77777777" w:rsidR="006C6331" w:rsidRDefault="00830600">
            <w:pPr>
              <w:widowControl w:val="0"/>
              <w:rPr>
                <w:sz w:val="20"/>
                <w:szCs w:val="20"/>
              </w:rPr>
            </w:pPr>
            <w:r>
              <w:rPr>
                <w:b/>
                <w:sz w:val="20"/>
                <w:szCs w:val="20"/>
              </w:rPr>
              <w:t>Weekly concepts and Activity (FastAI &amp; Project)</w:t>
            </w:r>
          </w:p>
        </w:tc>
        <w:tc>
          <w:tcPr>
            <w:tcW w:w="906"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tcPr>
          <w:p w14:paraId="03A3338B" w14:textId="77777777" w:rsidR="006C6331" w:rsidRDefault="00830600">
            <w:pPr>
              <w:widowControl w:val="0"/>
              <w:rPr>
                <w:sz w:val="20"/>
                <w:szCs w:val="20"/>
              </w:rPr>
            </w:pPr>
            <w:r>
              <w:rPr>
                <w:b/>
                <w:sz w:val="20"/>
                <w:szCs w:val="20"/>
              </w:rPr>
              <w:t>Startup Activity</w:t>
            </w:r>
          </w:p>
        </w:tc>
      </w:tr>
      <w:tr w:rsidR="006C6331" w14:paraId="4E93BE16" w14:textId="77777777">
        <w:trPr>
          <w:trHeight w:val="1815"/>
        </w:trPr>
        <w:tc>
          <w:tcPr>
            <w:tcW w:w="688"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tcPr>
          <w:p w14:paraId="540665B5" w14:textId="77777777" w:rsidR="006C6331" w:rsidRDefault="00830600">
            <w:pPr>
              <w:widowControl w:val="0"/>
              <w:rPr>
                <w:sz w:val="20"/>
                <w:szCs w:val="20"/>
              </w:rPr>
            </w:pPr>
            <w:r>
              <w:rPr>
                <w:sz w:val="20"/>
                <w:szCs w:val="20"/>
              </w:rPr>
              <w:t>Wk 1</w:t>
            </w:r>
          </w:p>
        </w:tc>
        <w:tc>
          <w:tcPr>
            <w:tcW w:w="688"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tcPr>
          <w:p w14:paraId="1478B4DC" w14:textId="77777777" w:rsidR="006C6331" w:rsidRDefault="00830600">
            <w:pPr>
              <w:widowControl w:val="0"/>
              <w:rPr>
                <w:sz w:val="20"/>
                <w:szCs w:val="20"/>
              </w:rPr>
            </w:pPr>
            <w:r>
              <w:rPr>
                <w:sz w:val="20"/>
                <w:szCs w:val="20"/>
              </w:rPr>
              <w:t>20-25</w:t>
            </w:r>
          </w:p>
        </w:tc>
        <w:tc>
          <w:tcPr>
            <w:tcW w:w="3307"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75BF292C" w14:textId="77777777" w:rsidR="006C6331" w:rsidRDefault="00830600">
            <w:pPr>
              <w:widowControl w:val="0"/>
              <w:rPr>
                <w:sz w:val="20"/>
                <w:szCs w:val="20"/>
              </w:rPr>
            </w:pPr>
            <w:r>
              <w:rPr>
                <w:sz w:val="20"/>
                <w:szCs w:val="20"/>
              </w:rPr>
              <w:t>The key outcome of this lesson is that we'll have trained an image classifier which can recognize pet breeds at state of the art accuracy. The key to this success is the use of transfer learning, which will be a key platform for much of this course. We'll also see how to analyze the model to understand its failure modes. In this case, we'll see that the places where the model is making mistakes is in the same areas that even breeding experts can make mistakes.</w:t>
            </w:r>
          </w:p>
        </w:tc>
        <w:tc>
          <w:tcPr>
            <w:tcW w:w="3769"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419B613D" w14:textId="77777777" w:rsidR="006C6331" w:rsidRDefault="00830600">
            <w:pPr>
              <w:widowControl w:val="0"/>
              <w:rPr>
                <w:sz w:val="20"/>
                <w:szCs w:val="20"/>
              </w:rPr>
            </w:pPr>
            <w:r>
              <w:rPr>
                <w:sz w:val="20"/>
                <w:szCs w:val="20"/>
              </w:rPr>
              <w:t>Week 1 Concepts Neural Nets: a brief history Stochastic Gradient Descent (SGD) Reading Fast AI Documentation Applications: Image Segmentation Classifying a review's sentiment based on IMDB text reviews Predicting salary based on tabular data from CSV Project Deliverables: * Git Repo</w:t>
            </w:r>
          </w:p>
        </w:tc>
        <w:tc>
          <w:tcPr>
            <w:tcW w:w="906"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tcPr>
          <w:p w14:paraId="00EE3C80" w14:textId="77777777" w:rsidR="006C6331" w:rsidRDefault="00830600">
            <w:pPr>
              <w:widowControl w:val="0"/>
              <w:rPr>
                <w:sz w:val="20"/>
                <w:szCs w:val="20"/>
              </w:rPr>
            </w:pPr>
            <w:r>
              <w:rPr>
                <w:sz w:val="20"/>
                <w:szCs w:val="20"/>
              </w:rPr>
              <w:t>Draw and espression</w:t>
            </w:r>
          </w:p>
        </w:tc>
      </w:tr>
      <w:tr w:rsidR="006C6331" w14:paraId="5D864E0F" w14:textId="77777777">
        <w:trPr>
          <w:trHeight w:val="2925"/>
        </w:trPr>
        <w:tc>
          <w:tcPr>
            <w:tcW w:w="688"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tcPr>
          <w:p w14:paraId="14F025B1" w14:textId="77777777" w:rsidR="006C6331" w:rsidRDefault="00830600">
            <w:pPr>
              <w:widowControl w:val="0"/>
              <w:rPr>
                <w:sz w:val="20"/>
                <w:szCs w:val="20"/>
              </w:rPr>
            </w:pPr>
            <w:r>
              <w:rPr>
                <w:sz w:val="20"/>
                <w:szCs w:val="20"/>
              </w:rPr>
              <w:t>Wk 2</w:t>
            </w:r>
          </w:p>
        </w:tc>
        <w:tc>
          <w:tcPr>
            <w:tcW w:w="688"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tcPr>
          <w:p w14:paraId="5BE2B21E" w14:textId="77777777" w:rsidR="006C6331" w:rsidRDefault="00830600">
            <w:pPr>
              <w:widowControl w:val="0"/>
              <w:rPr>
                <w:sz w:val="20"/>
                <w:szCs w:val="20"/>
              </w:rPr>
            </w:pPr>
            <w:r>
              <w:rPr>
                <w:sz w:val="20"/>
                <w:szCs w:val="20"/>
              </w:rPr>
              <w:t>20-25</w:t>
            </w:r>
          </w:p>
        </w:tc>
        <w:tc>
          <w:tcPr>
            <w:tcW w:w="3307"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22D8194B" w14:textId="77777777" w:rsidR="006C6331" w:rsidRDefault="00830600">
            <w:pPr>
              <w:widowControl w:val="0"/>
              <w:rPr>
                <w:sz w:val="20"/>
                <w:szCs w:val="20"/>
              </w:rPr>
            </w:pPr>
            <w:r>
              <w:rPr>
                <w:sz w:val="20"/>
                <w:szCs w:val="20"/>
              </w:rPr>
              <w:t>Learning how to build your own image classification model using your own data, including topics such as:</w:t>
            </w:r>
          </w:p>
          <w:p w14:paraId="574F1767" w14:textId="77777777" w:rsidR="006C6331" w:rsidRDefault="00830600">
            <w:pPr>
              <w:widowControl w:val="0"/>
              <w:rPr>
                <w:sz w:val="20"/>
                <w:szCs w:val="20"/>
              </w:rPr>
            </w:pPr>
            <w:r>
              <w:rPr>
                <w:sz w:val="20"/>
                <w:szCs w:val="20"/>
              </w:rPr>
              <w:t>-Image collection</w:t>
            </w:r>
          </w:p>
          <w:p w14:paraId="1041BD5C" w14:textId="77777777" w:rsidR="006C6331" w:rsidRDefault="00830600">
            <w:pPr>
              <w:widowControl w:val="0"/>
              <w:rPr>
                <w:sz w:val="20"/>
                <w:szCs w:val="20"/>
              </w:rPr>
            </w:pPr>
            <w:r>
              <w:rPr>
                <w:sz w:val="20"/>
                <w:szCs w:val="20"/>
              </w:rPr>
              <w:t>-Parallel downloading</w:t>
            </w:r>
          </w:p>
          <w:p w14:paraId="450A3E53" w14:textId="77777777" w:rsidR="006C6331" w:rsidRDefault="00830600">
            <w:pPr>
              <w:widowControl w:val="0"/>
              <w:rPr>
                <w:sz w:val="20"/>
                <w:szCs w:val="20"/>
              </w:rPr>
            </w:pPr>
            <w:r>
              <w:rPr>
                <w:sz w:val="20"/>
                <w:szCs w:val="20"/>
              </w:rPr>
              <w:t>-Creating a validation set, and</w:t>
            </w:r>
          </w:p>
          <w:p w14:paraId="3505D011" w14:textId="77777777" w:rsidR="006C6331" w:rsidRDefault="00830600">
            <w:pPr>
              <w:widowControl w:val="0"/>
              <w:rPr>
                <w:sz w:val="20"/>
                <w:szCs w:val="20"/>
              </w:rPr>
            </w:pPr>
            <w:r>
              <w:rPr>
                <w:sz w:val="20"/>
                <w:szCs w:val="20"/>
              </w:rPr>
              <w:t>-Data cleaning, using the model to help us find data problems.</w:t>
            </w:r>
          </w:p>
          <w:p w14:paraId="3B0BF4D1" w14:textId="77777777" w:rsidR="006C6331" w:rsidRDefault="006C6331">
            <w:pPr>
              <w:widowControl w:val="0"/>
              <w:rPr>
                <w:sz w:val="20"/>
                <w:szCs w:val="20"/>
              </w:rPr>
            </w:pPr>
          </w:p>
          <w:p w14:paraId="54BBCB31" w14:textId="77777777" w:rsidR="006C6331" w:rsidRDefault="00830600">
            <w:pPr>
              <w:widowControl w:val="0"/>
              <w:rPr>
                <w:sz w:val="20"/>
                <w:szCs w:val="20"/>
              </w:rPr>
            </w:pPr>
            <w:r>
              <w:rPr>
                <w:sz w:val="20"/>
                <w:szCs w:val="20"/>
              </w:rPr>
              <w:t>In the second half of the week we'll train a simple model from scratch, creating our own gradient descent loop.</w:t>
            </w:r>
          </w:p>
        </w:tc>
        <w:tc>
          <w:tcPr>
            <w:tcW w:w="3769"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436F0BC4" w14:textId="77777777" w:rsidR="006C6331" w:rsidRDefault="00830600">
            <w:pPr>
              <w:widowControl w:val="0"/>
              <w:rPr>
                <w:sz w:val="20"/>
                <w:szCs w:val="20"/>
              </w:rPr>
            </w:pPr>
            <w:r>
              <w:rPr>
                <w:sz w:val="20"/>
                <w:szCs w:val="20"/>
              </w:rPr>
              <w:t>Week 2 Concepts Classification vs Regression Validation data set Epoch, metrics, error rate and accuracy Overfitting, training, validation and testing data set How to choose your training set Transfer learning, and why it works so well Fine tuning Arthur Samuels approach to neural networks Model Interpretation, P value Null Hypothesis, Significance Testing Recommendation vs Prediction Predictive Modeling Deep Learning in Practice: Using an Image Search API (Bing) Data Block API Applications: * Vision techniques used for sound * Using pictures to create fraud detection at Splunk * Detecting viruses using CNN Project Deliverables: * Mockups / Wireframes Terms * label * architecture * model * parameters * fit * train * pretrained model * fine tune * epoch * loss * metric * validation set * training set * overfitting * CNN</w:t>
            </w:r>
          </w:p>
        </w:tc>
        <w:tc>
          <w:tcPr>
            <w:tcW w:w="906"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tcPr>
          <w:p w14:paraId="16232670" w14:textId="77777777" w:rsidR="006C6331" w:rsidRDefault="00830600">
            <w:pPr>
              <w:widowControl w:val="0"/>
              <w:rPr>
                <w:sz w:val="20"/>
                <w:szCs w:val="20"/>
              </w:rPr>
            </w:pPr>
            <w:r>
              <w:rPr>
                <w:sz w:val="20"/>
                <w:szCs w:val="20"/>
              </w:rPr>
              <w:t>30 Second Pitch</w:t>
            </w:r>
          </w:p>
        </w:tc>
      </w:tr>
    </w:tbl>
    <w:p w14:paraId="046D7835" w14:textId="77777777" w:rsidR="006C6331" w:rsidRDefault="006C6331">
      <w:pPr>
        <w:shd w:val="clear" w:color="auto" w:fill="FFFFFF"/>
        <w:rPr>
          <w:color w:val="222222"/>
        </w:rPr>
      </w:pPr>
    </w:p>
    <w:p w14:paraId="76A94C29" w14:textId="77777777" w:rsidR="006C6331" w:rsidRDefault="006C6331">
      <w:pPr>
        <w:rPr>
          <w:b/>
        </w:rPr>
      </w:pPr>
    </w:p>
    <w:p w14:paraId="57DBC8F7" w14:textId="77777777" w:rsidR="006C6331" w:rsidRDefault="006C6331">
      <w:pPr>
        <w:rPr>
          <w:b/>
        </w:rPr>
      </w:pPr>
    </w:p>
    <w:p w14:paraId="25B9802D" w14:textId="77777777" w:rsidR="006C6331" w:rsidRDefault="006C6331">
      <w:pPr>
        <w:rPr>
          <w:b/>
        </w:rPr>
      </w:pPr>
    </w:p>
    <w:p w14:paraId="58770D05" w14:textId="77777777" w:rsidR="006C6331" w:rsidRDefault="006C6331">
      <w:pPr>
        <w:rPr>
          <w:b/>
        </w:rPr>
      </w:pPr>
    </w:p>
    <w:p w14:paraId="6A3B6E60" w14:textId="77777777" w:rsidR="006C6331" w:rsidRDefault="00830600">
      <w:pPr>
        <w:rPr>
          <w:color w:val="222222"/>
        </w:rPr>
      </w:pPr>
      <w:r>
        <w:rPr>
          <w:b/>
        </w:rPr>
        <w:t>Final grade and assessment based on:</w:t>
      </w:r>
    </w:p>
    <w:p w14:paraId="050658DB" w14:textId="77777777" w:rsidR="006C6331" w:rsidRDefault="00830600">
      <w:pPr>
        <w:shd w:val="clear" w:color="auto" w:fill="FFFFFF"/>
        <w:rPr>
          <w:color w:val="222222"/>
        </w:rPr>
      </w:pPr>
      <w:r>
        <w:rPr>
          <w:color w:val="222222"/>
        </w:rPr>
        <w:t xml:space="preserve">1. Midterm assignment </w:t>
      </w:r>
    </w:p>
    <w:p w14:paraId="5F8B8653" w14:textId="77777777" w:rsidR="006C6331" w:rsidRDefault="00830600">
      <w:pPr>
        <w:shd w:val="clear" w:color="auto" w:fill="FFFFFF"/>
        <w:rPr>
          <w:color w:val="222222"/>
        </w:rPr>
      </w:pPr>
      <w:r>
        <w:rPr>
          <w:color w:val="222222"/>
        </w:rPr>
        <w:lastRenderedPageBreak/>
        <w:t>2. Project individual grade</w:t>
      </w:r>
    </w:p>
    <w:p w14:paraId="06AD03E9" w14:textId="77777777" w:rsidR="006C6331" w:rsidRDefault="00830600">
      <w:pPr>
        <w:shd w:val="clear" w:color="auto" w:fill="FFFFFF"/>
        <w:rPr>
          <w:color w:val="222222"/>
        </w:rPr>
      </w:pPr>
      <w:r>
        <w:rPr>
          <w:color w:val="222222"/>
        </w:rPr>
        <w:t>3. Project group grade</w:t>
      </w:r>
    </w:p>
    <w:p w14:paraId="367BA862" w14:textId="77777777" w:rsidR="006C6331" w:rsidRDefault="00830600">
      <w:pPr>
        <w:shd w:val="clear" w:color="auto" w:fill="FFFFFF"/>
        <w:rPr>
          <w:color w:val="222222"/>
        </w:rPr>
      </w:pPr>
      <w:r>
        <w:rPr>
          <w:color w:val="222222"/>
        </w:rPr>
        <w:t>4. attendance</w:t>
      </w:r>
    </w:p>
    <w:p w14:paraId="40F78DEB" w14:textId="77777777" w:rsidR="006C6331" w:rsidRDefault="00830600">
      <w:pPr>
        <w:shd w:val="clear" w:color="auto" w:fill="FFFFFF"/>
        <w:rPr>
          <w:color w:val="222222"/>
        </w:rPr>
      </w:pPr>
      <w:r>
        <w:rPr>
          <w:color w:val="222222"/>
        </w:rPr>
        <w:t>5. self and peer review</w:t>
      </w:r>
    </w:p>
    <w:p w14:paraId="740C53CC" w14:textId="77777777" w:rsidR="006C6331" w:rsidRDefault="00830600">
      <w:pPr>
        <w:shd w:val="clear" w:color="auto" w:fill="FFFFFF"/>
        <w:rPr>
          <w:color w:val="222222"/>
        </w:rPr>
      </w:pPr>
      <w:r>
        <w:rPr>
          <w:color w:val="222222"/>
        </w:rPr>
        <w:t>6. extra credit</w:t>
      </w:r>
    </w:p>
    <w:p w14:paraId="17F7BABD" w14:textId="77777777" w:rsidR="006C6331" w:rsidRDefault="006C6331">
      <w:pPr>
        <w:shd w:val="clear" w:color="auto" w:fill="FFFFFF"/>
        <w:rPr>
          <w:color w:val="222222"/>
        </w:rPr>
      </w:pPr>
    </w:p>
    <w:p w14:paraId="15C3A16E" w14:textId="77777777" w:rsidR="006C6331" w:rsidRDefault="006C6331">
      <w:pPr>
        <w:shd w:val="clear" w:color="auto" w:fill="FFFFFF"/>
        <w:rPr>
          <w:color w:val="222222"/>
        </w:rPr>
      </w:pPr>
    </w:p>
    <w:p w14:paraId="0D14B85B" w14:textId="77777777" w:rsidR="006C6331" w:rsidRDefault="006C6331">
      <w:pPr>
        <w:shd w:val="clear" w:color="auto" w:fill="FFFFFF"/>
        <w:rPr>
          <w:b/>
          <w:color w:val="222222"/>
        </w:rPr>
      </w:pPr>
    </w:p>
    <w:p w14:paraId="6EF121CB" w14:textId="77777777" w:rsidR="006C6331" w:rsidRDefault="006C6331">
      <w:pPr>
        <w:shd w:val="clear" w:color="auto" w:fill="FFFFFF"/>
        <w:rPr>
          <w:b/>
          <w:color w:val="222222"/>
        </w:rPr>
      </w:pPr>
    </w:p>
    <w:p w14:paraId="33AA656E" w14:textId="77777777" w:rsidR="006C6331" w:rsidRDefault="006C6331">
      <w:pPr>
        <w:rPr>
          <w:b/>
          <w:color w:val="222222"/>
          <w:highlight w:val="white"/>
        </w:rPr>
      </w:pPr>
    </w:p>
    <w:sectPr w:rsidR="006C6331">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BF53A5A" w14:textId="77777777" w:rsidR="001C181A" w:rsidRDefault="001C181A" w:rsidP="000F661D">
      <w:pPr>
        <w:spacing w:line="240" w:lineRule="auto"/>
      </w:pPr>
      <w:r>
        <w:separator/>
      </w:r>
    </w:p>
  </w:endnote>
  <w:endnote w:type="continuationSeparator" w:id="0">
    <w:p w14:paraId="50B0CE81" w14:textId="77777777" w:rsidR="001C181A" w:rsidRDefault="001C181A" w:rsidP="000F661D">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맑은 고딕">
    <w:panose1 w:val="020B0503020000020004"/>
    <w:charset w:val="81"/>
    <w:family w:val="modern"/>
    <w:pitch w:val="variable"/>
    <w:sig w:usb0="9000002F" w:usb1="29D77CFB" w:usb2="00000012" w:usb3="00000000" w:csb0="00080001"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C2354DE" w14:textId="77777777" w:rsidR="001C181A" w:rsidRDefault="001C181A" w:rsidP="000F661D">
      <w:pPr>
        <w:spacing w:line="240" w:lineRule="auto"/>
      </w:pPr>
      <w:r>
        <w:separator/>
      </w:r>
    </w:p>
  </w:footnote>
  <w:footnote w:type="continuationSeparator" w:id="0">
    <w:p w14:paraId="6B985CAB" w14:textId="77777777" w:rsidR="001C181A" w:rsidRDefault="001C181A" w:rsidP="000F661D">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64511E8"/>
    <w:multiLevelType w:val="multilevel"/>
    <w:tmpl w:val="6EAE9ADC"/>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6331"/>
    <w:rsid w:val="000D5EDE"/>
    <w:rsid w:val="000F661D"/>
    <w:rsid w:val="001C181A"/>
    <w:rsid w:val="00317D57"/>
    <w:rsid w:val="00355DAE"/>
    <w:rsid w:val="006A1830"/>
    <w:rsid w:val="006C6331"/>
    <w:rsid w:val="0083060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CF82544"/>
  <w15:docId w15:val="{030B703D-F1F8-487C-8E84-23A7FE8117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EastAsia" w:hAnsi="Arial" w:cs="Arial"/>
        <w:sz w:val="22"/>
        <w:szCs w:val="22"/>
        <w:lang w:val="en" w:eastAsia="ko-KR" w:bidi="ar-SA"/>
      </w:rPr>
    </w:rPrDefault>
    <w:pPrDefault>
      <w:pPr>
        <w:spacing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uiPriority w:val="9"/>
    <w:qFormat/>
    <w:pPr>
      <w:keepNext/>
      <w:keepLines/>
      <w:spacing w:before="400" w:after="120"/>
      <w:outlineLvl w:val="0"/>
    </w:pPr>
    <w:rPr>
      <w:sz w:val="40"/>
      <w:szCs w:val="40"/>
    </w:rPr>
  </w:style>
  <w:style w:type="paragraph" w:styleId="2">
    <w:name w:val="heading 2"/>
    <w:basedOn w:val="a"/>
    <w:next w:val="a"/>
    <w:uiPriority w:val="9"/>
    <w:semiHidden/>
    <w:unhideWhenUsed/>
    <w:qFormat/>
    <w:pPr>
      <w:keepNext/>
      <w:keepLines/>
      <w:spacing w:before="360" w:after="120"/>
      <w:outlineLvl w:val="1"/>
    </w:pPr>
    <w:rPr>
      <w:sz w:val="32"/>
      <w:szCs w:val="32"/>
    </w:rPr>
  </w:style>
  <w:style w:type="paragraph" w:styleId="3">
    <w:name w:val="heading 3"/>
    <w:basedOn w:val="a"/>
    <w:next w:val="a"/>
    <w:uiPriority w:val="9"/>
    <w:semiHidden/>
    <w:unhideWhenUsed/>
    <w:qFormat/>
    <w:pPr>
      <w:keepNext/>
      <w:keepLines/>
      <w:spacing w:before="320" w:after="80"/>
      <w:outlineLvl w:val="2"/>
    </w:pPr>
    <w:rPr>
      <w:color w:val="434343"/>
      <w:sz w:val="28"/>
      <w:szCs w:val="28"/>
    </w:rPr>
  </w:style>
  <w:style w:type="paragraph" w:styleId="4">
    <w:name w:val="heading 4"/>
    <w:basedOn w:val="a"/>
    <w:next w:val="a"/>
    <w:uiPriority w:val="9"/>
    <w:semiHidden/>
    <w:unhideWhenUsed/>
    <w:qFormat/>
    <w:pPr>
      <w:keepNext/>
      <w:keepLines/>
      <w:spacing w:before="280" w:after="80"/>
      <w:outlineLvl w:val="3"/>
    </w:pPr>
    <w:rPr>
      <w:color w:val="666666"/>
      <w:sz w:val="24"/>
      <w:szCs w:val="24"/>
    </w:rPr>
  </w:style>
  <w:style w:type="paragraph" w:styleId="5">
    <w:name w:val="heading 5"/>
    <w:basedOn w:val="a"/>
    <w:next w:val="a"/>
    <w:uiPriority w:val="9"/>
    <w:semiHidden/>
    <w:unhideWhenUsed/>
    <w:qFormat/>
    <w:pPr>
      <w:keepNext/>
      <w:keepLines/>
      <w:spacing w:before="240" w:after="80"/>
      <w:outlineLvl w:val="4"/>
    </w:pPr>
    <w:rPr>
      <w:color w:val="666666"/>
    </w:rPr>
  </w:style>
  <w:style w:type="paragraph" w:styleId="6">
    <w:name w:val="heading 6"/>
    <w:basedOn w:val="a"/>
    <w:next w:val="a"/>
    <w:uiPriority w:val="9"/>
    <w:semiHidden/>
    <w:unhideWhenUsed/>
    <w:qFormat/>
    <w:pPr>
      <w:keepNext/>
      <w:keepLines/>
      <w:spacing w:before="240" w:after="80"/>
      <w:outlineLvl w:val="5"/>
    </w:pPr>
    <w:rPr>
      <w:i/>
      <w:color w:val="66666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a3">
    <w:name w:val="Title"/>
    <w:basedOn w:val="a"/>
    <w:next w:val="a"/>
    <w:uiPriority w:val="10"/>
    <w:qFormat/>
    <w:pPr>
      <w:keepNext/>
      <w:keepLines/>
      <w:spacing w:after="60"/>
    </w:pPr>
    <w:rPr>
      <w:sz w:val="52"/>
      <w:szCs w:val="52"/>
    </w:rPr>
  </w:style>
  <w:style w:type="paragraph" w:styleId="a4">
    <w:name w:val="Subtitle"/>
    <w:basedOn w:val="a"/>
    <w:next w:val="a"/>
    <w:uiPriority w:val="11"/>
    <w:qFormat/>
    <w:pPr>
      <w:keepNext/>
      <w:keepLines/>
      <w:spacing w:after="320"/>
    </w:pPr>
    <w:rPr>
      <w:rFonts w:eastAsia="Arial"/>
      <w:color w:val="666666"/>
      <w:sz w:val="30"/>
      <w:szCs w:val="30"/>
    </w:rPr>
  </w:style>
  <w:style w:type="table" w:customStyle="1" w:styleId="a5">
    <w:basedOn w:val="TableNormal"/>
    <w:tblPr>
      <w:tblStyleRowBandSize w:val="1"/>
      <w:tblStyleColBandSize w:val="1"/>
      <w:tblCellMar>
        <w:top w:w="100" w:type="dxa"/>
        <w:left w:w="100" w:type="dxa"/>
        <w:bottom w:w="100" w:type="dxa"/>
        <w:right w:w="100" w:type="dxa"/>
      </w:tblCellMar>
    </w:tblPr>
  </w:style>
  <w:style w:type="table" w:customStyle="1" w:styleId="a6">
    <w:basedOn w:val="TableNormal"/>
    <w:tblPr>
      <w:tblStyleRowBandSize w:val="1"/>
      <w:tblStyleColBandSize w:val="1"/>
      <w:tblCellMar>
        <w:top w:w="100" w:type="dxa"/>
        <w:left w:w="100" w:type="dxa"/>
        <w:bottom w:w="100" w:type="dxa"/>
        <w:right w:w="100" w:type="dxa"/>
      </w:tblCellMar>
    </w:tblPr>
  </w:style>
  <w:style w:type="table" w:customStyle="1" w:styleId="a7">
    <w:basedOn w:val="TableNormal"/>
    <w:tblPr>
      <w:tblStyleRowBandSize w:val="1"/>
      <w:tblStyleColBandSize w:val="1"/>
      <w:tblCellMar>
        <w:top w:w="100" w:type="dxa"/>
        <w:left w:w="100" w:type="dxa"/>
        <w:bottom w:w="100" w:type="dxa"/>
        <w:right w:w="100" w:type="dxa"/>
      </w:tblCellMar>
    </w:tblPr>
  </w:style>
  <w:style w:type="paragraph" w:styleId="a8">
    <w:name w:val="header"/>
    <w:basedOn w:val="a"/>
    <w:link w:val="Char"/>
    <w:uiPriority w:val="99"/>
    <w:unhideWhenUsed/>
    <w:rsid w:val="000F661D"/>
    <w:pPr>
      <w:tabs>
        <w:tab w:val="center" w:pos="4513"/>
        <w:tab w:val="right" w:pos="9026"/>
      </w:tabs>
      <w:snapToGrid w:val="0"/>
    </w:pPr>
  </w:style>
  <w:style w:type="character" w:customStyle="1" w:styleId="Char">
    <w:name w:val="머리글 Char"/>
    <w:basedOn w:val="a0"/>
    <w:link w:val="a8"/>
    <w:uiPriority w:val="99"/>
    <w:rsid w:val="000F661D"/>
  </w:style>
  <w:style w:type="paragraph" w:styleId="a9">
    <w:name w:val="footer"/>
    <w:basedOn w:val="a"/>
    <w:link w:val="Char0"/>
    <w:uiPriority w:val="99"/>
    <w:unhideWhenUsed/>
    <w:rsid w:val="000F661D"/>
    <w:pPr>
      <w:tabs>
        <w:tab w:val="center" w:pos="4513"/>
        <w:tab w:val="right" w:pos="9026"/>
      </w:tabs>
      <w:snapToGrid w:val="0"/>
    </w:pPr>
  </w:style>
  <w:style w:type="character" w:customStyle="1" w:styleId="Char0">
    <w:name w:val="바닥글 Char"/>
    <w:basedOn w:val="a0"/>
    <w:link w:val="a9"/>
    <w:uiPriority w:val="99"/>
    <w:rsid w:val="000F661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yperlink" Target="https://docs.google.com/document/d/1G82chlccZxA7LcEICKvZbniPIrzZ8WFzJxYJUZJka_I/edit?usp=sharing" TargetMode="External"/><Relationship Id="rId4" Type="http://schemas.openxmlformats.org/officeDocument/2006/relationships/webSettings" Target="webSettings.xml"/><Relationship Id="rId9" Type="http://schemas.openxmlformats.org/officeDocument/2006/relationships/hyperlink" Target="https://docs.google.com/document/d/1uwurnj0Nba3oLHkDmpwBi19KUhAQKM61pvFMeVOiD2Y/edi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Pages>
  <Words>656</Words>
  <Characters>3741</Characters>
  <Application>Microsoft Office Word</Application>
  <DocSecurity>4</DocSecurity>
  <Lines>31</Lines>
  <Paragraphs>8</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4389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CAU</dc:creator>
  <cp:lastModifiedBy>권서로</cp:lastModifiedBy>
  <cp:revision>2</cp:revision>
  <dcterms:created xsi:type="dcterms:W3CDTF">2021-12-20T01:33:00Z</dcterms:created>
  <dcterms:modified xsi:type="dcterms:W3CDTF">2021-12-20T01:33:00Z</dcterms:modified>
</cp:coreProperties>
</file>